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 xml:space="preserve">          </w:t>
      </w:r>
      <w:bookmarkStart w:id="0" w:name="OLE_LINK7"/>
      <w:r>
        <w:rPr>
          <w:rFonts w:hint="eastAsia"/>
          <w:sz w:val="40"/>
          <w:szCs w:val="48"/>
          <w:lang w:val="en-US" w:eastAsia="zh-CN"/>
        </w:rPr>
        <w:t xml:space="preserve">  </w:t>
      </w:r>
      <w:r>
        <w:rPr>
          <w:rFonts w:hint="eastAsia"/>
          <w:sz w:val="32"/>
          <w:szCs w:val="40"/>
          <w:lang w:val="en-US" w:eastAsia="zh-CN"/>
        </w:rPr>
        <w:t>第一页产品服务报价清单</w:t>
      </w:r>
    </w:p>
    <w:tbl>
      <w:tblPr>
        <w:tblStyle w:val="6"/>
        <w:tblW w:w="10206" w:type="dxa"/>
        <w:tblInd w:w="-7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3418"/>
        <w:gridCol w:w="1000"/>
        <w:gridCol w:w="680"/>
        <w:gridCol w:w="830"/>
        <w:gridCol w:w="560"/>
        <w:gridCol w:w="750"/>
        <w:gridCol w:w="9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528" w:type="dxa"/>
            <w:shd w:val="clear" w:color="auto" w:fill="0070C0"/>
            <w:textDirection w:val="lrTb"/>
            <w:vAlign w:val="top"/>
          </w:tcPr>
          <w:p>
            <w:pPr>
              <w:jc w:val="both"/>
              <w:rPr>
                <w:rFonts w:hint="eastAsia"/>
                <w:b/>
                <w:bCs/>
                <w:color w:val="FFFFFF" w:themeColor="background1"/>
                <w:sz w:val="21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1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服务/产品</w:t>
            </w:r>
          </w:p>
        </w:tc>
        <w:tc>
          <w:tcPr>
            <w:tcW w:w="4418" w:type="dxa"/>
            <w:gridSpan w:val="2"/>
            <w:shd w:val="clear" w:color="auto" w:fill="0070C0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FFFFFF" w:themeColor="background1"/>
                <w:sz w:val="21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1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服务细则</w:t>
            </w:r>
          </w:p>
        </w:tc>
        <w:tc>
          <w:tcPr>
            <w:tcW w:w="1510" w:type="dxa"/>
            <w:gridSpan w:val="2"/>
            <w:shd w:val="clear" w:color="auto" w:fill="0070C0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FFFFFF" w:themeColor="background1"/>
                <w:sz w:val="21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1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标准优化通</w:t>
            </w:r>
          </w:p>
        </w:tc>
        <w:tc>
          <w:tcPr>
            <w:tcW w:w="1310" w:type="dxa"/>
            <w:gridSpan w:val="2"/>
            <w:shd w:val="clear" w:color="auto" w:fill="0070C0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FFFFFF" w:themeColor="background1"/>
                <w:sz w:val="21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1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高级优化通</w:t>
            </w:r>
          </w:p>
        </w:tc>
        <w:tc>
          <w:tcPr>
            <w:tcW w:w="1440" w:type="dxa"/>
            <w:gridSpan w:val="2"/>
            <w:shd w:val="clear" w:color="auto" w:fill="0070C0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FFFFFF" w:themeColor="background1"/>
                <w:sz w:val="21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1"/>
                <w:szCs w:val="24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铂金优化通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206" w:type="dxa"/>
            <w:gridSpan w:val="9"/>
            <w:shd w:val="clear" w:color="auto" w:fill="auto"/>
          </w:tcPr>
          <w:p>
            <w:pP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b/>
                <w:bCs w:val="0"/>
                <w:color w:val="FF0000"/>
                <w:sz w:val="24"/>
                <w:szCs w:val="24"/>
                <w:lang w:val="en-US" w:eastAsia="zh-CN"/>
              </w:rPr>
              <w:t>多语种网站建设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域名</w:t>
            </w:r>
          </w:p>
        </w:tc>
        <w:tc>
          <w:tcPr>
            <w:tcW w:w="8678" w:type="dxa"/>
            <w:gridSpan w:val="8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独立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国际域名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.com/.net等）；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服务器配置</w:t>
            </w:r>
          </w:p>
        </w:tc>
        <w:tc>
          <w:tcPr>
            <w:tcW w:w="8678" w:type="dxa"/>
            <w:gridSpan w:val="8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国际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一线品牌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8核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独立主机,非虚拟主机,保障网站99.9%时间快速稳定访问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防攻击；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自建站系统</w:t>
            </w:r>
          </w:p>
        </w:tc>
        <w:tc>
          <w:tcPr>
            <w:tcW w:w="8678" w:type="dxa"/>
            <w:gridSpan w:val="8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PHP中ZF框架开发系统；基于MVC模式，架构简洁合理；定期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版本升级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；安全，稳定，可复制率低；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多语种功能</w:t>
            </w:r>
          </w:p>
        </w:tc>
        <w:tc>
          <w:tcPr>
            <w:tcW w:w="3418" w:type="dxa"/>
            <w:textDirection w:val="lrTb"/>
            <w:vAlign w:val="top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支持全球高达47种主流语言；</w:t>
            </w:r>
          </w:p>
        </w:tc>
        <w:tc>
          <w:tcPr>
            <w:tcW w:w="1680" w:type="dxa"/>
            <w:gridSpan w:val="2"/>
            <w:textDirection w:val="lrTb"/>
            <w:vAlign w:val="top"/>
          </w:tcPr>
          <w:p>
            <w:pP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</w:rPr>
              <w:t>≤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语种</w:t>
            </w:r>
          </w:p>
        </w:tc>
        <w:tc>
          <w:tcPr>
            <w:tcW w:w="1390" w:type="dxa"/>
            <w:gridSpan w:val="2"/>
            <w:textDirection w:val="lrTb"/>
            <w:vAlign w:val="top"/>
          </w:tcPr>
          <w:p>
            <w:pP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</w:rPr>
              <w:t>≤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语种</w:t>
            </w:r>
          </w:p>
        </w:tc>
        <w:tc>
          <w:tcPr>
            <w:tcW w:w="2190" w:type="dxa"/>
            <w:gridSpan w:val="3"/>
            <w:textDirection w:val="lrTb"/>
            <w:vAlign w:val="top"/>
          </w:tcPr>
          <w:p>
            <w:pP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5个语种（其中3个语种母语翻译）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后台管理</w:t>
            </w:r>
          </w:p>
        </w:tc>
        <w:tc>
          <w:tcPr>
            <w:tcW w:w="8678" w:type="dxa"/>
            <w:gridSpan w:val="8"/>
            <w:textDirection w:val="lrTb"/>
            <w:vAlign w:val="top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傻瓜式的后台操作模块，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方便企业高效管理网站；多种后台色调选择，满足不同用户操作兴趣；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后台移动端管理</w:t>
            </w:r>
          </w:p>
        </w:tc>
        <w:tc>
          <w:tcPr>
            <w:tcW w:w="8678" w:type="dxa"/>
            <w:gridSpan w:val="8"/>
            <w:textDirection w:val="lrTb"/>
            <w:vAlign w:val="top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生成移动端APP图标，供企业直接移动端管理网站和处理网站在线咨询事宜；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网站风格界面</w:t>
            </w:r>
          </w:p>
        </w:tc>
        <w:tc>
          <w:tcPr>
            <w:tcW w:w="8678" w:type="dxa"/>
            <w:gridSpan w:val="8"/>
            <w:textDirection w:val="lrTb"/>
            <w:vAlign w:val="top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页面设计符合全球买家审美，欧美风；多年外贸网站设计经验的资深设计师；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网站布局技术</w:t>
            </w:r>
          </w:p>
        </w:tc>
        <w:tc>
          <w:tcPr>
            <w:tcW w:w="8678" w:type="dxa"/>
            <w:gridSpan w:val="8"/>
            <w:textDirection w:val="lrTb"/>
            <w:vAlign w:val="top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目前最主流的DIV+CSS3+HTML5整站布局；整站HTML5页面展示；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网站兼容度</w:t>
            </w:r>
          </w:p>
        </w:tc>
        <w:tc>
          <w:tcPr>
            <w:tcW w:w="8678" w:type="dxa"/>
            <w:gridSpan w:val="8"/>
            <w:textDirection w:val="lrTb"/>
            <w:vAlign w:val="top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网站兼容国内外主流浏览器；满足多种浏览器客户端需求；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color w:val="auto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网站响应式</w:t>
            </w:r>
          </w:p>
        </w:tc>
        <w:tc>
          <w:tcPr>
            <w:tcW w:w="8678" w:type="dxa"/>
            <w:gridSpan w:val="8"/>
            <w:textDirection w:val="lrTb"/>
            <w:vAlign w:val="top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适用于PC、手机、平板等不同客户端；一步到位，减少多站管理的困扰；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206" w:type="dxa"/>
            <w:gridSpan w:val="9"/>
            <w:shd w:val="clear" w:color="auto" w:fill="auto"/>
          </w:tcPr>
          <w:p>
            <w:pPr>
              <w:rPr>
                <w:rFonts w:hint="eastAsia"/>
                <w:b w:val="0"/>
                <w:bCs w:val="0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  <w:b w:val="0"/>
                <w:bCs w:val="0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</w:t>
            </w:r>
            <w:bookmarkStart w:id="1" w:name="OLE_LINK4"/>
            <w:r>
              <w:rPr>
                <w:rFonts w:hint="eastAsia"/>
                <w:b/>
                <w:bCs/>
                <w:color w:val="FF0000"/>
                <w:sz w:val="24"/>
                <w:szCs w:val="24"/>
                <w:highlight w:val="none"/>
                <w:vertAlign w:val="baseline"/>
                <w:lang w:val="en-US" w:eastAsia="zh-CN"/>
              </w:rPr>
              <w:t>多语种SEO网站运营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highlight w:val="none"/>
                <w:vertAlign w:val="baseline"/>
                <w:lang w:val="en-US" w:eastAsia="zh-CN"/>
              </w:rPr>
              <w:t>运营团队和流程</w:t>
            </w:r>
          </w:p>
        </w:tc>
        <w:tc>
          <w:tcPr>
            <w:tcW w:w="8678" w:type="dxa"/>
            <w:gridSpan w:val="8"/>
            <w:textDirection w:val="lrTb"/>
            <w:vAlign w:val="top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专业、规范、系统化；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3-5年资深外贸网站运营人员；高效成熟的运营理念和操作流程；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highlight w:val="none"/>
                <w:vertAlign w:val="baseline"/>
                <w:lang w:val="en-US" w:eastAsia="zh-CN"/>
              </w:rPr>
              <w:t>全站SEO优化</w:t>
            </w:r>
          </w:p>
        </w:tc>
        <w:tc>
          <w:tcPr>
            <w:tcW w:w="8678" w:type="dxa"/>
            <w:gridSpan w:val="8"/>
            <w:textDirection w:val="lrTb"/>
            <w:vAlign w:val="top"/>
          </w:tcPr>
          <w:p>
            <w:pPr>
              <w:rPr>
                <w:rFonts w:hint="eastAsia" w:ascii="Verdana" w:hAnsi="Verdana" w:eastAsia="宋体" w:cs="Verdana"/>
                <w:b/>
                <w:i w:val="0"/>
                <w:caps w:val="0"/>
                <w:color w:val="0099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全站头部META标签设置；链接管理（内链和外链）；图片ALT标签；tag标签；URL伪静态；sitemap网站地图；网站robots文件提交；安装第三方插件功能（流量插件、SNS插件、搜索引擎插件等）；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全站图片优化</w:t>
            </w:r>
          </w:p>
        </w:tc>
        <w:tc>
          <w:tcPr>
            <w:tcW w:w="8678" w:type="dxa"/>
            <w:gridSpan w:val="8"/>
            <w:textDirection w:val="lrTb"/>
            <w:vAlign w:val="top"/>
          </w:tcPr>
          <w:p>
            <w:pPr>
              <w:rPr>
                <w:rFonts w:hint="eastAsia" w:ascii="Verdana" w:hAnsi="Verdana" w:eastAsia="宋体" w:cs="Verdana"/>
                <w:b/>
                <w:i w:val="0"/>
                <w:caps w:val="0"/>
                <w:color w:val="0099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对全站图片（商品图片|banner|logo等）进行AIT标签设置；有助于搜索引擎蜘蛛对网站图片内容的抓取；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网站运营培训</w:t>
            </w:r>
          </w:p>
        </w:tc>
        <w:tc>
          <w:tcPr>
            <w:tcW w:w="8678" w:type="dxa"/>
            <w:gridSpan w:val="8"/>
            <w:textDirection w:val="lrTb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Verdana" w:hAnsi="Verdana" w:eastAsia="宋体" w:cs="Verdana"/>
                <w:b/>
                <w:i w:val="0"/>
                <w:caps w:val="0"/>
                <w:color w:val="0099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每月一次线上YY培训；不定期线上沟通和线下培训；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21"/>
                <w:vertAlign w:val="baseline"/>
                <w:lang w:val="en-US" w:eastAsia="zh-CN"/>
              </w:rPr>
              <w:t>网站运营报告</w:t>
            </w:r>
          </w:p>
        </w:tc>
        <w:tc>
          <w:tcPr>
            <w:tcW w:w="4418" w:type="dxa"/>
            <w:gridSpan w:val="2"/>
            <w:textDirection w:val="lrTb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b/>
                <w:bCs/>
                <w:color w:val="FF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专业的网站运营进度报告；</w:t>
            </w:r>
          </w:p>
        </w:tc>
        <w:tc>
          <w:tcPr>
            <w:tcW w:w="1510" w:type="dxa"/>
            <w:gridSpan w:val="2"/>
            <w:textDirection w:val="lrTb"/>
            <w:vAlign w:val="top"/>
          </w:tcPr>
          <w:p>
            <w:pPr>
              <w:rPr>
                <w:rFonts w:hint="eastAsia" w:ascii="Verdana" w:hAnsi="Verdana" w:eastAsia="宋体" w:cs="Verdana"/>
                <w:b/>
                <w:bCs/>
                <w:i w:val="0"/>
                <w:caps w:val="0"/>
                <w:color w:val="FF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0"/>
                <w:vertAlign w:val="baseline"/>
                <w:lang w:val="en-US" w:eastAsia="zh-CN"/>
              </w:rPr>
              <w:t>4次/年</w:t>
            </w:r>
          </w:p>
        </w:tc>
        <w:tc>
          <w:tcPr>
            <w:tcW w:w="1400" w:type="dxa"/>
            <w:gridSpan w:val="3"/>
            <w:textDirection w:val="lrTb"/>
            <w:vAlign w:val="top"/>
          </w:tcPr>
          <w:p>
            <w:pPr>
              <w:rPr>
                <w:rFonts w:hint="eastAsia" w:ascii="Verdana" w:hAnsi="Verdana" w:eastAsia="宋体" w:cs="Verdana"/>
                <w:b/>
                <w:bCs/>
                <w:i w:val="0"/>
                <w:caps w:val="0"/>
                <w:color w:val="FF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0"/>
                <w:vertAlign w:val="baseline"/>
                <w:lang w:val="en-US" w:eastAsia="zh-CN"/>
              </w:rPr>
              <w:t>4次/年</w:t>
            </w:r>
          </w:p>
        </w:tc>
        <w:tc>
          <w:tcPr>
            <w:tcW w:w="1350" w:type="dxa"/>
            <w:textDirection w:val="lrTb"/>
            <w:vAlign w:val="top"/>
          </w:tcPr>
          <w:p>
            <w:pPr>
              <w:rPr>
                <w:rFonts w:hint="eastAsia" w:ascii="Verdana" w:hAnsi="Verdana" w:eastAsia="宋体" w:cs="Verdana"/>
                <w:b/>
                <w:bCs/>
                <w:i w:val="0"/>
                <w:caps w:val="0"/>
                <w:color w:val="FF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0"/>
                <w:vertAlign w:val="baseline"/>
                <w:lang w:val="en-US" w:eastAsia="zh-CN"/>
              </w:rPr>
              <w:t>4次/年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产品翻译数量</w:t>
            </w:r>
          </w:p>
        </w:tc>
        <w:tc>
          <w:tcPr>
            <w:tcW w:w="4418" w:type="dxa"/>
            <w:gridSpan w:val="2"/>
            <w:textDirection w:val="lrTb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b/>
                <w:bCs/>
                <w:color w:val="FF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软件翻译+关键词人工审核；</w:t>
            </w:r>
          </w:p>
        </w:tc>
        <w:tc>
          <w:tcPr>
            <w:tcW w:w="1510" w:type="dxa"/>
            <w:gridSpan w:val="2"/>
            <w:textDirection w:val="lrTb"/>
            <w:vAlign w:val="top"/>
          </w:tcPr>
          <w:p>
            <w:pPr>
              <w:rPr>
                <w:rFonts w:hint="eastAsia" w:ascii="Verdana" w:hAnsi="Verdana" w:eastAsia="宋体" w:cs="Verdana"/>
                <w:b/>
                <w:bCs w:val="0"/>
                <w:i w:val="0"/>
                <w:caps w:val="0"/>
                <w:color w:val="FF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FF0000"/>
                <w:spacing w:val="0"/>
                <w:sz w:val="20"/>
                <w:szCs w:val="20"/>
                <w:shd w:val="clear" w:fill="FFFFFF"/>
                <w:lang w:val="en-US" w:eastAsia="zh-CN"/>
              </w:rPr>
              <w:t>200*2；</w:t>
            </w:r>
          </w:p>
        </w:tc>
        <w:tc>
          <w:tcPr>
            <w:tcW w:w="1400" w:type="dxa"/>
            <w:gridSpan w:val="3"/>
            <w:textDirection w:val="lrTb"/>
            <w:vAlign w:val="top"/>
          </w:tcPr>
          <w:p>
            <w:pPr>
              <w:rPr>
                <w:rFonts w:hint="eastAsia" w:ascii="Verdana" w:hAnsi="Verdana" w:eastAsia="宋体" w:cs="Verdana"/>
                <w:b/>
                <w:bCs w:val="0"/>
                <w:i w:val="0"/>
                <w:caps w:val="0"/>
                <w:color w:val="FF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FF0000"/>
                <w:spacing w:val="0"/>
                <w:sz w:val="20"/>
                <w:szCs w:val="20"/>
                <w:shd w:val="clear" w:fill="FFFFFF"/>
                <w:lang w:val="en-US" w:eastAsia="zh-CN"/>
              </w:rPr>
              <w:t>300*9；</w:t>
            </w:r>
          </w:p>
        </w:tc>
        <w:tc>
          <w:tcPr>
            <w:tcW w:w="1350" w:type="dxa"/>
            <w:textDirection w:val="lrTb"/>
            <w:vAlign w:val="top"/>
          </w:tcPr>
          <w:p>
            <w:pPr>
              <w:rPr>
                <w:rFonts w:hint="eastAsia" w:ascii="Verdana" w:hAnsi="Verdana" w:eastAsia="宋体" w:cs="Verdana"/>
                <w:b/>
                <w:bCs w:val="0"/>
                <w:i w:val="0"/>
                <w:caps w:val="0"/>
                <w:color w:val="FF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/>
                <w:bCs w:val="0"/>
                <w:i w:val="0"/>
                <w:caps w:val="0"/>
                <w:color w:val="FF0000"/>
                <w:spacing w:val="0"/>
                <w:sz w:val="20"/>
                <w:szCs w:val="20"/>
                <w:shd w:val="clear" w:fill="FFFFFF"/>
                <w:lang w:val="en-US" w:eastAsia="zh-CN"/>
              </w:rPr>
              <w:t>母语翻译；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关键词拓展</w:t>
            </w:r>
          </w:p>
        </w:tc>
        <w:tc>
          <w:tcPr>
            <w:tcW w:w="8678" w:type="dxa"/>
            <w:gridSpan w:val="8"/>
            <w:textDirection w:val="lrTb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Verdana" w:hAnsi="Verdana" w:eastAsia="宋体" w:cs="Verdana"/>
                <w:b/>
                <w:i w:val="0"/>
                <w:caps w:val="0"/>
                <w:color w:val="0099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一个核心词衍生不少于10个精准关键词（产品相关关键词）；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社交平台推广</w:t>
            </w:r>
          </w:p>
        </w:tc>
        <w:tc>
          <w:tcPr>
            <w:tcW w:w="8678" w:type="dxa"/>
            <w:gridSpan w:val="8"/>
            <w:textDirection w:val="lrTb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Verdana" w:hAnsi="Verdana" w:eastAsia="宋体" w:cs="Verdana"/>
                <w:b/>
                <w:i w:val="0"/>
                <w:caps w:val="0"/>
                <w:color w:val="0099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五选三（Facebook;Google+;Linkedin;Blogspot;Youtube;)：辅助创建页面及指导后期推广；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bookmarkStart w:id="2" w:name="OLE_LINK8" w:colFirst="0" w:colLast="4"/>
            <w:r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  <w:t>关键词排名</w:t>
            </w:r>
          </w:p>
        </w:tc>
        <w:tc>
          <w:tcPr>
            <w:tcW w:w="4418" w:type="dxa"/>
            <w:gridSpan w:val="2"/>
            <w:textDirection w:val="lrTb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b/>
                <w:bCs/>
                <w:color w:val="FF0000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0"/>
                <w:highlight w:val="none"/>
                <w:vertAlign w:val="baseline"/>
                <w:lang w:val="en-US" w:eastAsia="zh-CN"/>
              </w:rPr>
              <w:t>产品关键词达标谷歌前三页且不少于30%的关键词排名谷歌第一页</w:t>
            </w:r>
          </w:p>
        </w:tc>
        <w:tc>
          <w:tcPr>
            <w:tcW w:w="1510" w:type="dxa"/>
            <w:gridSpan w:val="2"/>
            <w:textDirection w:val="lrTb"/>
            <w:vAlign w:val="top"/>
          </w:tcPr>
          <w:p>
            <w:pPr>
              <w:rPr>
                <w:rFonts w:hint="eastAsia"/>
                <w:b/>
                <w:bCs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0"/>
                <w:vertAlign w:val="baseline"/>
                <w:lang w:val="en-US" w:eastAsia="zh-CN"/>
              </w:rPr>
              <w:t>300/100</w:t>
            </w:r>
          </w:p>
          <w:p>
            <w:pPr>
              <w:rPr>
                <w:rFonts w:hint="eastAsia" w:ascii="Verdana" w:hAnsi="Verdana" w:eastAsia="宋体" w:cs="Verdana"/>
                <w:b/>
                <w:bCs/>
                <w:i w:val="0"/>
                <w:caps w:val="0"/>
                <w:color w:val="FF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0"/>
                <w:vertAlign w:val="baseline"/>
                <w:lang w:val="en-US" w:eastAsia="zh-CN"/>
              </w:rPr>
              <w:t>个关键词</w:t>
            </w:r>
          </w:p>
        </w:tc>
        <w:tc>
          <w:tcPr>
            <w:tcW w:w="1400" w:type="dxa"/>
            <w:gridSpan w:val="3"/>
            <w:textDirection w:val="lrTb"/>
            <w:vAlign w:val="top"/>
          </w:tcPr>
          <w:p>
            <w:pPr>
              <w:rPr>
                <w:rFonts w:hint="eastAsia"/>
                <w:b/>
                <w:bCs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0"/>
                <w:vertAlign w:val="baseline"/>
                <w:lang w:val="en-US" w:eastAsia="zh-CN"/>
              </w:rPr>
              <w:t>600/200</w:t>
            </w:r>
          </w:p>
          <w:p>
            <w:pPr>
              <w:rPr>
                <w:rFonts w:hint="eastAsia" w:ascii="Verdana" w:hAnsi="Verdana" w:eastAsia="宋体" w:cs="Verdana"/>
                <w:b/>
                <w:bCs/>
                <w:i w:val="0"/>
                <w:caps w:val="0"/>
                <w:color w:val="FF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0"/>
                <w:vertAlign w:val="baseline"/>
                <w:lang w:val="en-US" w:eastAsia="zh-CN"/>
              </w:rPr>
              <w:t>个关键词</w:t>
            </w:r>
          </w:p>
        </w:tc>
        <w:tc>
          <w:tcPr>
            <w:tcW w:w="1350" w:type="dxa"/>
            <w:textDirection w:val="lrTb"/>
            <w:vAlign w:val="top"/>
          </w:tcPr>
          <w:p>
            <w:pPr>
              <w:rPr>
                <w:rFonts w:hint="eastAsia" w:ascii="Verdana" w:hAnsi="Verdana" w:eastAsia="宋体" w:cs="Verdana"/>
                <w:b/>
                <w:bCs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  <w:lang w:val="en-US" w:eastAsia="zh-CN"/>
              </w:rPr>
              <w:t>300/100</w:t>
            </w:r>
          </w:p>
          <w:p>
            <w:pPr>
              <w:rPr>
                <w:rFonts w:hint="eastAsia" w:ascii="Verdana" w:hAnsi="Verdana" w:eastAsia="宋体" w:cs="Verdana"/>
                <w:b/>
                <w:bCs/>
                <w:i w:val="0"/>
                <w:caps w:val="0"/>
                <w:color w:val="FF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  <w:lang w:val="en-US" w:eastAsia="zh-CN"/>
              </w:rPr>
              <w:t>个关键词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shd w:val="clear" w:color="auto" w:fill="auto"/>
          </w:tcPr>
          <w:p>
            <w:pPr>
              <w:rPr>
                <w:rFonts w:hint="eastAsia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highlight w:val="none"/>
                <w:vertAlign w:val="baseline"/>
                <w:lang w:val="en-US" w:eastAsia="zh-CN"/>
              </w:rPr>
              <w:t>网站收录</w:t>
            </w:r>
          </w:p>
        </w:tc>
        <w:tc>
          <w:tcPr>
            <w:tcW w:w="4418" w:type="dxa"/>
            <w:gridSpan w:val="2"/>
            <w:textDirection w:val="lrTb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b/>
                <w:bCs/>
                <w:color w:val="FF000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网站产品内容不少于100个；</w:t>
            </w:r>
          </w:p>
        </w:tc>
        <w:tc>
          <w:tcPr>
            <w:tcW w:w="1510" w:type="dxa"/>
            <w:gridSpan w:val="2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0"/>
                <w:szCs w:val="20"/>
                <w:vertAlign w:val="baseline"/>
                <w:lang w:val="en-US" w:eastAsia="zh-CN"/>
              </w:rPr>
              <w:t>3000条</w:t>
            </w:r>
          </w:p>
        </w:tc>
        <w:tc>
          <w:tcPr>
            <w:tcW w:w="1400" w:type="dxa"/>
            <w:gridSpan w:val="3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0"/>
                <w:szCs w:val="20"/>
                <w:vertAlign w:val="baseline"/>
                <w:lang w:val="en-US" w:eastAsia="zh-CN"/>
              </w:rPr>
              <w:t>5000条</w:t>
            </w:r>
          </w:p>
        </w:tc>
        <w:tc>
          <w:tcPr>
            <w:tcW w:w="1350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0"/>
                <w:szCs w:val="20"/>
                <w:vertAlign w:val="baseline"/>
                <w:lang w:val="en-US" w:eastAsia="zh-CN"/>
              </w:rPr>
              <w:t>3000条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206" w:type="dxa"/>
            <w:gridSpan w:val="9"/>
            <w:shd w:val="clear" w:color="auto" w:fill="auto"/>
            <w:textDirection w:val="lrTb"/>
            <w:vAlign w:val="top"/>
          </w:tcPr>
          <w:p>
            <w:pPr>
              <w:tabs>
                <w:tab w:val="left" w:pos="2887"/>
              </w:tabs>
              <w:jc w:val="left"/>
              <w:rPr>
                <w:rFonts w:hint="eastAsia"/>
                <w:b/>
                <w:bCs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                      售后VIP客户服务</w:t>
            </w:r>
            <w:r>
              <w:rPr>
                <w:rFonts w:hint="eastAsia" w:cstheme="minorBidi"/>
                <w:b/>
                <w:bCs/>
                <w:color w:val="FF0000"/>
                <w:kern w:val="2"/>
                <w:sz w:val="16"/>
                <w:szCs w:val="16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cstheme="minorBidi"/>
                <w:b/>
                <w:bCs/>
                <w:color w:val="FF0000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206" w:type="dxa"/>
            <w:gridSpan w:val="9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多（销售/客服/运营）对一VIP客户服务；7*24小时响应；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46" w:type="dxa"/>
            <w:gridSpan w:val="3"/>
            <w:shd w:val="clear" w:color="auto" w:fill="auto"/>
          </w:tcPr>
          <w:p>
            <w:pPr>
              <w:rPr>
                <w:rFonts w:hint="eastAsia"/>
                <w:b/>
                <w:bCs/>
                <w:color w:val="FF0000"/>
                <w:sz w:val="13"/>
                <w:szCs w:val="13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服务报价</w:t>
            </w:r>
          </w:p>
        </w:tc>
        <w:tc>
          <w:tcPr>
            <w:tcW w:w="1510" w:type="dxa"/>
            <w:gridSpan w:val="2"/>
            <w:textDirection w:val="lrTb"/>
            <w:vAlign w:val="top"/>
          </w:tcPr>
          <w:p>
            <w:pPr>
              <w:rPr>
                <w:rFonts w:hint="eastAsia" w:ascii="Verdana" w:hAnsi="Verdana" w:eastAsia="宋体" w:cs="Verdana"/>
                <w:b/>
                <w:i w:val="0"/>
                <w:caps w:val="0"/>
                <w:color w:val="FF0000"/>
                <w:spacing w:val="0"/>
                <w:sz w:val="13"/>
                <w:szCs w:val="13"/>
                <w:shd w:val="clear" w:fill="FFFFFF"/>
                <w:lang w:val="en-US" w:eastAsia="zh-CN"/>
              </w:rPr>
            </w:pPr>
            <w:bookmarkStart w:id="3" w:name="OLE_LINK6"/>
            <w:bookmarkStart w:id="4" w:name="OLE_LINK3"/>
            <w:bookmarkStart w:id="5" w:name="OLE_LINK5"/>
            <w:r>
              <w:rPr>
                <w:rFonts w:hint="default" w:ascii="Arial" w:hAnsi="Arial" w:eastAsia="宋体" w:cs="Arial"/>
                <w:b/>
                <w:i/>
                <w:iCs/>
                <w:caps w:val="0"/>
                <w:color w:val="FF0000"/>
                <w:spacing w:val="0"/>
                <w:sz w:val="28"/>
                <w:szCs w:val="28"/>
                <w:shd w:val="clear" w:fill="FFFFFF"/>
                <w:lang w:val="en-US" w:eastAsia="zh-CN"/>
              </w:rPr>
              <w:t>¥</w:t>
            </w:r>
            <w:bookmarkEnd w:id="3"/>
            <w:r>
              <w:rPr>
                <w:rFonts w:hint="eastAsia" w:ascii="宋体" w:hAnsi="宋体" w:eastAsia="宋体" w:cs="宋体"/>
                <w:b/>
                <w:i/>
                <w:iCs/>
                <w:caps w:val="0"/>
                <w:color w:val="FF0000"/>
                <w:spacing w:val="0"/>
                <w:sz w:val="28"/>
                <w:szCs w:val="28"/>
                <w:shd w:val="clear" w:fill="FFFFFF"/>
                <w:lang w:val="en-US" w:eastAsia="zh-CN"/>
              </w:rPr>
              <w:t>2</w:t>
            </w:r>
            <w:bookmarkEnd w:id="4"/>
            <w:r>
              <w:rPr>
                <w:rFonts w:hint="eastAsia" w:ascii="宋体" w:hAnsi="宋体" w:eastAsia="宋体" w:cs="宋体"/>
                <w:b/>
                <w:i/>
                <w:iCs/>
                <w:caps w:val="0"/>
                <w:color w:val="FF0000"/>
                <w:spacing w:val="0"/>
                <w:sz w:val="28"/>
                <w:szCs w:val="28"/>
                <w:shd w:val="clear" w:fill="FFFFFF"/>
                <w:lang w:val="en-US" w:eastAsia="zh-CN"/>
              </w:rPr>
              <w:t>9800</w:t>
            </w:r>
            <w:bookmarkEnd w:id="5"/>
          </w:p>
        </w:tc>
        <w:tc>
          <w:tcPr>
            <w:tcW w:w="1400" w:type="dxa"/>
            <w:gridSpan w:val="3"/>
            <w:textDirection w:val="lrTb"/>
            <w:vAlign w:val="top"/>
          </w:tcPr>
          <w:p>
            <w:pPr>
              <w:rPr>
                <w:rFonts w:hint="eastAsia" w:ascii="Verdana" w:hAnsi="Verdana" w:eastAsia="宋体" w:cs="Verdana"/>
                <w:b/>
                <w:i w:val="0"/>
                <w:caps w:val="0"/>
                <w:color w:val="FF0000"/>
                <w:spacing w:val="0"/>
                <w:sz w:val="13"/>
                <w:szCs w:val="13"/>
                <w:shd w:val="clear" w:fill="FFFFFF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i/>
                <w:iCs/>
                <w:caps w:val="0"/>
                <w:color w:val="FF0000"/>
                <w:spacing w:val="0"/>
                <w:sz w:val="28"/>
                <w:szCs w:val="28"/>
                <w:shd w:val="clear" w:fill="FFFFFF"/>
                <w:lang w:val="en-US" w:eastAsia="zh-CN"/>
              </w:rPr>
              <w:t>¥</w:t>
            </w:r>
            <w:r>
              <w:rPr>
                <w:rFonts w:hint="eastAsia" w:ascii="宋体" w:hAnsi="宋体" w:eastAsia="宋体" w:cs="宋体"/>
                <w:b/>
                <w:i/>
                <w:iCs/>
                <w:caps w:val="0"/>
                <w:color w:val="FF0000"/>
                <w:spacing w:val="0"/>
                <w:sz w:val="28"/>
                <w:szCs w:val="28"/>
                <w:shd w:val="clear" w:fill="FFFFFF"/>
                <w:lang w:val="en-US" w:eastAsia="zh-CN"/>
              </w:rPr>
              <w:t>39800</w:t>
            </w:r>
          </w:p>
        </w:tc>
        <w:tc>
          <w:tcPr>
            <w:tcW w:w="1350" w:type="dxa"/>
            <w:textDirection w:val="lrTb"/>
            <w:vAlign w:val="top"/>
          </w:tcPr>
          <w:p>
            <w:pPr>
              <w:rPr>
                <w:color w:val="FF0000"/>
                <w:sz w:val="20"/>
                <w:szCs w:val="22"/>
              </w:rPr>
            </w:pPr>
            <w:r>
              <w:rPr>
                <w:rFonts w:hint="default" w:ascii="Arial" w:hAnsi="Arial" w:eastAsia="宋体" w:cs="Arial"/>
                <w:b/>
                <w:i/>
                <w:iCs/>
                <w:caps w:val="0"/>
                <w:color w:val="FF0000"/>
                <w:spacing w:val="0"/>
                <w:sz w:val="28"/>
                <w:szCs w:val="28"/>
                <w:shd w:val="clear" w:fill="FFFFFF"/>
                <w:lang w:val="en-US" w:eastAsia="zh-CN"/>
              </w:rPr>
              <w:t>¥</w:t>
            </w:r>
            <w:r>
              <w:rPr>
                <w:rFonts w:hint="eastAsia" w:ascii="宋体" w:hAnsi="宋体" w:eastAsia="宋体" w:cs="宋体"/>
                <w:b/>
                <w:i/>
                <w:iCs/>
                <w:caps w:val="0"/>
                <w:color w:val="FF0000"/>
                <w:spacing w:val="0"/>
                <w:sz w:val="28"/>
                <w:szCs w:val="28"/>
                <w:shd w:val="clear" w:fill="FFFFFF"/>
                <w:lang w:val="en-US" w:eastAsia="zh-CN"/>
              </w:rPr>
              <w:t>49800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206" w:type="dxa"/>
            <w:gridSpan w:val="9"/>
            <w:shd w:val="clear" w:color="auto" w:fill="auto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★首次合作需包含首年基础服务费和推广服务费，以后的推广服务费将按年收取，企业可根据推广效果自行决定是否继续推广，如果终止服务推广并保存网站使用，企业只需按年继续缴纳基础服务费即可，基础服务续费金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3-5</w:t>
            </w:r>
            <w:r>
              <w:rPr>
                <w:rFonts w:hint="eastAsia"/>
                <w:sz w:val="18"/>
                <w:szCs w:val="18"/>
              </w:rPr>
              <w:t>语种5000元/年、10语种8000元/年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</w:p>
          <w:p>
            <w:pPr>
              <w:rPr>
                <w:rFonts w:hint="eastAsia"/>
                <w:sz w:val="18"/>
                <w:szCs w:val="18"/>
                <w:shd w:val="clear"/>
              </w:rPr>
            </w:pPr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color="auto"/>
              </w:rPr>
              <w:t>多语种网站产品上限</w:t>
            </w:r>
            <w:r>
              <w:rPr>
                <w:rFonts w:hint="eastAsia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color="auto"/>
                <w:lang w:val="en-US" w:eastAsia="zh-CN"/>
              </w:rPr>
              <w:t>5</w:t>
            </w:r>
            <w:r>
              <w:rPr>
                <w:rFonts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color="auto"/>
              </w:rPr>
              <w:t>000；MYSQL上限1G；空间上限</w:t>
            </w:r>
            <w:r>
              <w:rPr>
                <w:rFonts w:hint="eastAsia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color="auto"/>
                <w:lang w:val="en-US" w:eastAsia="zh-CN"/>
              </w:rPr>
              <w:t>4</w:t>
            </w:r>
            <w:r>
              <w:rPr>
                <w:rFonts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color="auto"/>
              </w:rPr>
              <w:t>G。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★搜索引擎推广包含：以Google、Yahoo、Bing为主，Yandex、Ask等地域性搜索引擎为辅。</w:t>
            </w:r>
          </w:p>
          <w:p>
            <w:r>
              <w:rPr>
                <w:rFonts w:hint="eastAsia"/>
                <w:sz w:val="18"/>
                <w:szCs w:val="18"/>
              </w:rPr>
              <w:t>★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产品关键词排名指的是综合排名，包含相应关键词所对应的文字页面排名、图片排名、博客排名等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bookmarkEnd w:id="0"/>
    </w:tbl>
    <w:p>
      <w:pPr>
        <w:jc w:val="left"/>
        <w:rPr>
          <w:rFonts w:hint="eastAsia"/>
          <w:sz w:val="13"/>
          <w:szCs w:val="16"/>
          <w:lang w:val="en-US" w:eastAsia="zh-CN"/>
        </w:rPr>
      </w:pPr>
      <w:bookmarkStart w:id="7" w:name="_GoBack"/>
      <w:bookmarkEnd w:id="7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Mincho">
    <w:panose1 w:val="02020400000000000000"/>
    <w:charset w:val="80"/>
    <w:family w:val="auto"/>
    <w:pitch w:val="default"/>
    <w:sig w:usb0="800002E7" w:usb1="2AC7FCF0" w:usb2="00000012" w:usb3="00000000" w:csb0="2002009F" w:csb1="00000000"/>
  </w:font>
  <w:font w:name="Yu Mincho Demibold">
    <w:panose1 w:val="02020600000000000000"/>
    <w:charset w:val="80"/>
    <w:family w:val="auto"/>
    <w:pitch w:val="default"/>
    <w:sig w:usb0="800002E7" w:usb1="2AC7FCF0" w:usb2="00000012" w:usb3="00000000" w:csb0="2002009F" w:csb1="00000000"/>
  </w:font>
  <w:font w:name="Yu Mincho Light">
    <w:panose1 w:val="02020300000000000000"/>
    <w:charset w:val="80"/>
    <w:family w:val="auto"/>
    <w:pitch w:val="default"/>
    <w:sig w:usb0="800002E7" w:usb1="2AC7FCF0" w:usb2="00000012" w:usb3="00000000" w:csb0="2002009F" w:csb1="00000000"/>
  </w:font>
  <w:font w:name="04b_21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haroni">
    <w:panose1 w:val="02010803020104030203"/>
    <w:charset w:val="00"/>
    <w:family w:val="auto"/>
    <w:pitch w:val="default"/>
    <w:sig w:usb0="00000803" w:usb1="00000000" w:usb2="00000000" w:usb3="00000000" w:csb0="00000021" w:csb1="002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inline distT="0" distB="0" distL="114300" distR="114300">
          <wp:extent cx="1502410" cy="553720"/>
          <wp:effectExtent l="0" t="0" r="2540" b="17780"/>
          <wp:docPr id="1" name="图片 1" descr="第一页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第一页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2410" cy="55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</w:t>
    </w:r>
    <w:bookmarkStart w:id="6" w:name="OLE_LINK2"/>
    <w:r>
      <w:rPr>
        <w:rFonts w:hint="eastAsia"/>
        <w:b/>
        <w:bCs/>
        <w:color w:val="2F5597" w:themeColor="accent5" w:themeShade="BF"/>
        <w:lang w:val="en-US" w:eastAsia="zh-CN"/>
      </w:rPr>
      <w:t>专业多语种网站运营服务商</w:t>
    </w:r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4523F"/>
    <w:rsid w:val="00951108"/>
    <w:rsid w:val="00E50ED8"/>
    <w:rsid w:val="00F80C5B"/>
    <w:rsid w:val="022B219F"/>
    <w:rsid w:val="02C610AE"/>
    <w:rsid w:val="030110EA"/>
    <w:rsid w:val="03052236"/>
    <w:rsid w:val="03424496"/>
    <w:rsid w:val="036328E7"/>
    <w:rsid w:val="0464241B"/>
    <w:rsid w:val="0475417A"/>
    <w:rsid w:val="047B32EB"/>
    <w:rsid w:val="04BD45F0"/>
    <w:rsid w:val="04C26C14"/>
    <w:rsid w:val="051959A5"/>
    <w:rsid w:val="05225E59"/>
    <w:rsid w:val="052D3EFA"/>
    <w:rsid w:val="053C66C0"/>
    <w:rsid w:val="0616224D"/>
    <w:rsid w:val="07C461A2"/>
    <w:rsid w:val="08B4240F"/>
    <w:rsid w:val="09BD05CF"/>
    <w:rsid w:val="09C862BA"/>
    <w:rsid w:val="0AB9284B"/>
    <w:rsid w:val="0B0256B4"/>
    <w:rsid w:val="0B483B96"/>
    <w:rsid w:val="0BB37753"/>
    <w:rsid w:val="0C07534D"/>
    <w:rsid w:val="0C197572"/>
    <w:rsid w:val="0C62482B"/>
    <w:rsid w:val="0C650E90"/>
    <w:rsid w:val="0C7A16B7"/>
    <w:rsid w:val="0CC563A9"/>
    <w:rsid w:val="0D2B6C89"/>
    <w:rsid w:val="0DAB0B53"/>
    <w:rsid w:val="0E0514D5"/>
    <w:rsid w:val="0E6E5E81"/>
    <w:rsid w:val="0E7833A8"/>
    <w:rsid w:val="0EB22208"/>
    <w:rsid w:val="0EB91D83"/>
    <w:rsid w:val="0F2C0CCF"/>
    <w:rsid w:val="0F3E73A8"/>
    <w:rsid w:val="0F633F16"/>
    <w:rsid w:val="0FA02774"/>
    <w:rsid w:val="10523F20"/>
    <w:rsid w:val="107219C5"/>
    <w:rsid w:val="10C12F73"/>
    <w:rsid w:val="1136505B"/>
    <w:rsid w:val="115F0383"/>
    <w:rsid w:val="11B603E7"/>
    <w:rsid w:val="11D15DE0"/>
    <w:rsid w:val="12247DC3"/>
    <w:rsid w:val="12CB0A81"/>
    <w:rsid w:val="133B3872"/>
    <w:rsid w:val="14400245"/>
    <w:rsid w:val="14795DD3"/>
    <w:rsid w:val="14AA495F"/>
    <w:rsid w:val="14B31765"/>
    <w:rsid w:val="14E95673"/>
    <w:rsid w:val="155B0969"/>
    <w:rsid w:val="15C70ABA"/>
    <w:rsid w:val="15DA615B"/>
    <w:rsid w:val="169C005C"/>
    <w:rsid w:val="16D647DA"/>
    <w:rsid w:val="176A4733"/>
    <w:rsid w:val="17C57B4C"/>
    <w:rsid w:val="186A4C8B"/>
    <w:rsid w:val="1A585E99"/>
    <w:rsid w:val="1A763870"/>
    <w:rsid w:val="1B4E7C8E"/>
    <w:rsid w:val="1BB26332"/>
    <w:rsid w:val="1BC82A94"/>
    <w:rsid w:val="1BCD6A32"/>
    <w:rsid w:val="1BE05CD7"/>
    <w:rsid w:val="1C214444"/>
    <w:rsid w:val="1C457D5A"/>
    <w:rsid w:val="1CC6534D"/>
    <w:rsid w:val="1E226B4B"/>
    <w:rsid w:val="1E816659"/>
    <w:rsid w:val="1EF02990"/>
    <w:rsid w:val="1F15494F"/>
    <w:rsid w:val="1F207204"/>
    <w:rsid w:val="1F362FA2"/>
    <w:rsid w:val="1F936B64"/>
    <w:rsid w:val="1F950C16"/>
    <w:rsid w:val="1FB87DFF"/>
    <w:rsid w:val="1FFC2D29"/>
    <w:rsid w:val="20657AC1"/>
    <w:rsid w:val="21230DA2"/>
    <w:rsid w:val="21557F10"/>
    <w:rsid w:val="219C4E4D"/>
    <w:rsid w:val="21D6543F"/>
    <w:rsid w:val="22071D71"/>
    <w:rsid w:val="220A08B8"/>
    <w:rsid w:val="221A6F30"/>
    <w:rsid w:val="22954C23"/>
    <w:rsid w:val="22A56711"/>
    <w:rsid w:val="2305187A"/>
    <w:rsid w:val="23693691"/>
    <w:rsid w:val="23F8544E"/>
    <w:rsid w:val="241E154B"/>
    <w:rsid w:val="243B7945"/>
    <w:rsid w:val="24BE228A"/>
    <w:rsid w:val="25414AC6"/>
    <w:rsid w:val="256E359B"/>
    <w:rsid w:val="25711A8F"/>
    <w:rsid w:val="26676719"/>
    <w:rsid w:val="276355BA"/>
    <w:rsid w:val="27731CA8"/>
    <w:rsid w:val="27902D39"/>
    <w:rsid w:val="27DA36BE"/>
    <w:rsid w:val="28662760"/>
    <w:rsid w:val="28682BA2"/>
    <w:rsid w:val="28B44918"/>
    <w:rsid w:val="28BA4947"/>
    <w:rsid w:val="28F3714F"/>
    <w:rsid w:val="291F09BD"/>
    <w:rsid w:val="295864B2"/>
    <w:rsid w:val="2A810D6D"/>
    <w:rsid w:val="2BA2501A"/>
    <w:rsid w:val="2BAD4B85"/>
    <w:rsid w:val="2BB62AB8"/>
    <w:rsid w:val="2C4D4B68"/>
    <w:rsid w:val="2CCB2110"/>
    <w:rsid w:val="2D336C7E"/>
    <w:rsid w:val="2D44595A"/>
    <w:rsid w:val="2D624BD5"/>
    <w:rsid w:val="2EE345B6"/>
    <w:rsid w:val="2F663ED4"/>
    <w:rsid w:val="302060A2"/>
    <w:rsid w:val="30227239"/>
    <w:rsid w:val="3038144F"/>
    <w:rsid w:val="30FC3D68"/>
    <w:rsid w:val="31D93D5B"/>
    <w:rsid w:val="32341D47"/>
    <w:rsid w:val="32D903AD"/>
    <w:rsid w:val="330E033D"/>
    <w:rsid w:val="33A05C83"/>
    <w:rsid w:val="33E700E9"/>
    <w:rsid w:val="34125BC1"/>
    <w:rsid w:val="34824FEC"/>
    <w:rsid w:val="34973781"/>
    <w:rsid w:val="34A44343"/>
    <w:rsid w:val="34D36C66"/>
    <w:rsid w:val="35873436"/>
    <w:rsid w:val="36E27FC4"/>
    <w:rsid w:val="37137F1B"/>
    <w:rsid w:val="379E6E03"/>
    <w:rsid w:val="37BC52A4"/>
    <w:rsid w:val="3935015D"/>
    <w:rsid w:val="39423B0A"/>
    <w:rsid w:val="39C45664"/>
    <w:rsid w:val="3A093F30"/>
    <w:rsid w:val="3A532336"/>
    <w:rsid w:val="3A956A28"/>
    <w:rsid w:val="3AA96928"/>
    <w:rsid w:val="3AF24F42"/>
    <w:rsid w:val="3B0B00E4"/>
    <w:rsid w:val="3B517D9E"/>
    <w:rsid w:val="3B5677D7"/>
    <w:rsid w:val="3B580AD4"/>
    <w:rsid w:val="3B6769B5"/>
    <w:rsid w:val="3B7033DF"/>
    <w:rsid w:val="3C2F5596"/>
    <w:rsid w:val="3C774607"/>
    <w:rsid w:val="3D0862AA"/>
    <w:rsid w:val="3DC00586"/>
    <w:rsid w:val="3E2A0B44"/>
    <w:rsid w:val="3E81499C"/>
    <w:rsid w:val="3FD63420"/>
    <w:rsid w:val="412E7353"/>
    <w:rsid w:val="4218546F"/>
    <w:rsid w:val="431A7CDF"/>
    <w:rsid w:val="43681B8B"/>
    <w:rsid w:val="4465212E"/>
    <w:rsid w:val="450066CA"/>
    <w:rsid w:val="45212739"/>
    <w:rsid w:val="45433A50"/>
    <w:rsid w:val="458C6C4F"/>
    <w:rsid w:val="462D13F2"/>
    <w:rsid w:val="4684544E"/>
    <w:rsid w:val="46B05564"/>
    <w:rsid w:val="47D94172"/>
    <w:rsid w:val="4814466F"/>
    <w:rsid w:val="489E5D15"/>
    <w:rsid w:val="48E24A9D"/>
    <w:rsid w:val="48F611A7"/>
    <w:rsid w:val="498E3368"/>
    <w:rsid w:val="4A48418A"/>
    <w:rsid w:val="4A6F7969"/>
    <w:rsid w:val="4B6676B9"/>
    <w:rsid w:val="4C450790"/>
    <w:rsid w:val="4C4C241D"/>
    <w:rsid w:val="4C4F1802"/>
    <w:rsid w:val="4D2541D6"/>
    <w:rsid w:val="4DDA2F2E"/>
    <w:rsid w:val="4E233B8D"/>
    <w:rsid w:val="4E9D7532"/>
    <w:rsid w:val="4EDD4517"/>
    <w:rsid w:val="4F463D3A"/>
    <w:rsid w:val="4F697AC2"/>
    <w:rsid w:val="4FD761CA"/>
    <w:rsid w:val="4FF10E20"/>
    <w:rsid w:val="4FF503AE"/>
    <w:rsid w:val="4FF5743F"/>
    <w:rsid w:val="50F11D87"/>
    <w:rsid w:val="513E438D"/>
    <w:rsid w:val="5192263A"/>
    <w:rsid w:val="51F72C2D"/>
    <w:rsid w:val="52C357E0"/>
    <w:rsid w:val="52C846DD"/>
    <w:rsid w:val="52DA2DB8"/>
    <w:rsid w:val="53210D23"/>
    <w:rsid w:val="53A16079"/>
    <w:rsid w:val="53AA1A12"/>
    <w:rsid w:val="54523821"/>
    <w:rsid w:val="548E4D47"/>
    <w:rsid w:val="552E4A12"/>
    <w:rsid w:val="558D30F2"/>
    <w:rsid w:val="55E04EE6"/>
    <w:rsid w:val="5613447C"/>
    <w:rsid w:val="563D2B47"/>
    <w:rsid w:val="56897955"/>
    <w:rsid w:val="56BC25B0"/>
    <w:rsid w:val="57472D34"/>
    <w:rsid w:val="57736A42"/>
    <w:rsid w:val="579C5B15"/>
    <w:rsid w:val="57F530AF"/>
    <w:rsid w:val="58C216C0"/>
    <w:rsid w:val="58DB2091"/>
    <w:rsid w:val="58FA7C97"/>
    <w:rsid w:val="592F6B82"/>
    <w:rsid w:val="595B5D5B"/>
    <w:rsid w:val="598A105D"/>
    <w:rsid w:val="5993754D"/>
    <w:rsid w:val="5A8F6CB8"/>
    <w:rsid w:val="5AC65383"/>
    <w:rsid w:val="5B1E2E7B"/>
    <w:rsid w:val="5B332036"/>
    <w:rsid w:val="5BC07FA1"/>
    <w:rsid w:val="5C606D8B"/>
    <w:rsid w:val="5C7A4727"/>
    <w:rsid w:val="5C7C0316"/>
    <w:rsid w:val="5D3733BC"/>
    <w:rsid w:val="5D4B5D1B"/>
    <w:rsid w:val="5DBC71EF"/>
    <w:rsid w:val="5E5A4F01"/>
    <w:rsid w:val="5E71531C"/>
    <w:rsid w:val="5F0F2429"/>
    <w:rsid w:val="5F560D8C"/>
    <w:rsid w:val="5F877007"/>
    <w:rsid w:val="5FC12741"/>
    <w:rsid w:val="5FD72109"/>
    <w:rsid w:val="5FF219AE"/>
    <w:rsid w:val="60CD2D28"/>
    <w:rsid w:val="611C3AB4"/>
    <w:rsid w:val="612A4005"/>
    <w:rsid w:val="61385241"/>
    <w:rsid w:val="61483828"/>
    <w:rsid w:val="61650D45"/>
    <w:rsid w:val="61BA5516"/>
    <w:rsid w:val="61D253DD"/>
    <w:rsid w:val="61EB3D40"/>
    <w:rsid w:val="62AD079D"/>
    <w:rsid w:val="62AD61AE"/>
    <w:rsid w:val="62CF4FF1"/>
    <w:rsid w:val="631823DB"/>
    <w:rsid w:val="632961ED"/>
    <w:rsid w:val="633377B0"/>
    <w:rsid w:val="63A27F8D"/>
    <w:rsid w:val="63CB51ED"/>
    <w:rsid w:val="64475087"/>
    <w:rsid w:val="64EA2A50"/>
    <w:rsid w:val="6510290C"/>
    <w:rsid w:val="66173A72"/>
    <w:rsid w:val="66885BE2"/>
    <w:rsid w:val="669A5916"/>
    <w:rsid w:val="676A3B00"/>
    <w:rsid w:val="68241727"/>
    <w:rsid w:val="686C04D3"/>
    <w:rsid w:val="68D50E87"/>
    <w:rsid w:val="68F81DD2"/>
    <w:rsid w:val="693573C3"/>
    <w:rsid w:val="693F426A"/>
    <w:rsid w:val="69422EE1"/>
    <w:rsid w:val="69911B59"/>
    <w:rsid w:val="6997747C"/>
    <w:rsid w:val="69C45183"/>
    <w:rsid w:val="6A2C625E"/>
    <w:rsid w:val="6A2E5CBA"/>
    <w:rsid w:val="6AC0520C"/>
    <w:rsid w:val="6B5A1814"/>
    <w:rsid w:val="6B8A7324"/>
    <w:rsid w:val="6B9943EE"/>
    <w:rsid w:val="6C6C402F"/>
    <w:rsid w:val="6D2D584C"/>
    <w:rsid w:val="6D6B5E22"/>
    <w:rsid w:val="6EE20997"/>
    <w:rsid w:val="6F550872"/>
    <w:rsid w:val="6F91492F"/>
    <w:rsid w:val="703F1E06"/>
    <w:rsid w:val="70694D91"/>
    <w:rsid w:val="717A5CCC"/>
    <w:rsid w:val="7205155A"/>
    <w:rsid w:val="726928F2"/>
    <w:rsid w:val="729D2B34"/>
    <w:rsid w:val="72BC43D1"/>
    <w:rsid w:val="72C74C39"/>
    <w:rsid w:val="72EB45C2"/>
    <w:rsid w:val="73410AAD"/>
    <w:rsid w:val="739D55B4"/>
    <w:rsid w:val="73BC511D"/>
    <w:rsid w:val="747F190F"/>
    <w:rsid w:val="74DF5FF4"/>
    <w:rsid w:val="7603197A"/>
    <w:rsid w:val="76192CAE"/>
    <w:rsid w:val="767908B9"/>
    <w:rsid w:val="76A86032"/>
    <w:rsid w:val="770D31F3"/>
    <w:rsid w:val="77273E7A"/>
    <w:rsid w:val="774F613C"/>
    <w:rsid w:val="77B90542"/>
    <w:rsid w:val="785B3096"/>
    <w:rsid w:val="78885C1B"/>
    <w:rsid w:val="78EB50B3"/>
    <w:rsid w:val="790B2C25"/>
    <w:rsid w:val="79B22705"/>
    <w:rsid w:val="7A7741B6"/>
    <w:rsid w:val="7AA77C5C"/>
    <w:rsid w:val="7AAB6783"/>
    <w:rsid w:val="7AAE3F0D"/>
    <w:rsid w:val="7B24637D"/>
    <w:rsid w:val="7B4C0A46"/>
    <w:rsid w:val="7B5D3FC8"/>
    <w:rsid w:val="7B711EE1"/>
    <w:rsid w:val="7B750928"/>
    <w:rsid w:val="7B771CF4"/>
    <w:rsid w:val="7BAC4D50"/>
    <w:rsid w:val="7BC5010E"/>
    <w:rsid w:val="7C2F110B"/>
    <w:rsid w:val="7C9A7FC6"/>
    <w:rsid w:val="7C9F22DE"/>
    <w:rsid w:val="7C9F69BF"/>
    <w:rsid w:val="7D532D72"/>
    <w:rsid w:val="7E173A23"/>
    <w:rsid w:val="7E545B1D"/>
    <w:rsid w:val="7E6E6DB4"/>
    <w:rsid w:val="7E8C52D7"/>
    <w:rsid w:val="7EAC48F2"/>
    <w:rsid w:val="7EE47144"/>
    <w:rsid w:val="7F7950B6"/>
    <w:rsid w:val="7F827B9D"/>
    <w:rsid w:val="7FA841C2"/>
    <w:rsid w:val="7FE77FA2"/>
    <w:rsid w:val="7FEF06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2016-07-20T07:20:28Z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